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5A7" w:rsidRDefault="004B55A7" w:rsidP="004B55A7">
      <w:pPr>
        <w:pStyle w:val="Heading2"/>
        <w:jc w:val="center"/>
      </w:pPr>
      <w:r>
        <w:rPr>
          <w:noProof/>
        </w:rPr>
        <w:drawing>
          <wp:inline distT="0" distB="0" distL="0" distR="0">
            <wp:extent cx="3086100" cy="1765431"/>
            <wp:effectExtent l="19050" t="0" r="0" b="0"/>
            <wp:docPr id="2" name="Picture 2" descr="C:\Documents and Settings\ITanguay\Bureau\Societe-de-Bu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ITanguay\Bureau\Societe-de-Buy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505" cy="1767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5A7" w:rsidRDefault="004B55A7" w:rsidP="004B55A7"/>
    <w:p w:rsidR="004B55A7" w:rsidRPr="004B55A7" w:rsidRDefault="004B55A7" w:rsidP="004B55A7"/>
    <w:p w:rsidR="00086A3A" w:rsidRPr="00B415FA" w:rsidRDefault="00B415FA" w:rsidP="00B415FA">
      <w:pPr>
        <w:pStyle w:val="Heading2"/>
        <w:jc w:val="center"/>
        <w:rPr>
          <w:color w:val="4A442A" w:themeColor="background2" w:themeShade="40"/>
        </w:rPr>
      </w:pPr>
      <w:r w:rsidRPr="00B415FA">
        <w:rPr>
          <w:color w:val="4A442A" w:themeColor="background2" w:themeShade="40"/>
        </w:rPr>
        <w:t>HOW TO USE YOUR STEEL FRYING PAN</w:t>
      </w:r>
    </w:p>
    <w:p w:rsidR="00B415FA" w:rsidRDefault="00B415FA" w:rsidP="00B415FA">
      <w:pPr>
        <w:jc w:val="center"/>
      </w:pPr>
    </w:p>
    <w:p w:rsidR="00B415FA" w:rsidRDefault="00B415FA" w:rsidP="00B415FA">
      <w:pPr>
        <w:jc w:val="both"/>
      </w:pPr>
      <w:r>
        <w:rPr>
          <w:b/>
        </w:rPr>
        <w:t xml:space="preserve">SEASONNING: </w:t>
      </w:r>
      <w:r w:rsidRPr="00B415FA">
        <w:rPr>
          <w:b/>
          <w:u w:val="single"/>
        </w:rPr>
        <w:t>PREPARING YOUR FRYING PAN</w:t>
      </w:r>
      <w:r>
        <w:rPr>
          <w:b/>
        </w:rPr>
        <w:t xml:space="preserve"> </w:t>
      </w:r>
      <w:r>
        <w:t xml:space="preserve">Put some potato peelings in your pan, </w:t>
      </w:r>
      <w:proofErr w:type="gramStart"/>
      <w:r>
        <w:t>cover</w:t>
      </w:r>
      <w:proofErr w:type="gramEnd"/>
      <w:r>
        <w:t xml:space="preserve"> with water and boil for 15 minutes. Next, throw away the peelings and rinse frying pan with very hot water, wipe it and heat a little oil in the pan.</w:t>
      </w:r>
    </w:p>
    <w:p w:rsidR="00B415FA" w:rsidRDefault="00B415FA" w:rsidP="00B415FA">
      <w:pPr>
        <w:jc w:val="both"/>
      </w:pPr>
      <w:r w:rsidRPr="00B415FA">
        <w:rPr>
          <w:b/>
        </w:rPr>
        <w:t>USE:</w:t>
      </w:r>
      <w:r>
        <w:rPr>
          <w:b/>
        </w:rPr>
        <w:t xml:space="preserve"> </w:t>
      </w:r>
      <w:r w:rsidRPr="00B415FA">
        <w:t>Heat</w:t>
      </w:r>
      <w:r>
        <w:t xml:space="preserve"> a small amount of fat in the frying pan, and once the pan is good and hot, seal the food on both sides before reducing the heat to complete cooking</w:t>
      </w:r>
    </w:p>
    <w:p w:rsidR="00B415FA" w:rsidRDefault="00BF52F0" w:rsidP="00B415FA">
      <w:pPr>
        <w:jc w:val="both"/>
      </w:pPr>
      <w:proofErr w:type="gramStart"/>
      <w:r w:rsidRPr="00BF52F0">
        <w:rPr>
          <w:b/>
        </w:rPr>
        <w:t>CLEANING AFTER EACH USE</w:t>
      </w:r>
      <w:r>
        <w:rPr>
          <w:b/>
        </w:rPr>
        <w:t>: 1)</w:t>
      </w:r>
      <w:r>
        <w:t xml:space="preserve"> Wash the frying pan with very hot water and a sponge, with a drop of washing up liquid.</w:t>
      </w:r>
      <w:proofErr w:type="gramEnd"/>
      <w:r>
        <w:t xml:space="preserve"> </w:t>
      </w:r>
      <w:r>
        <w:rPr>
          <w:b/>
        </w:rPr>
        <w:t xml:space="preserve">2) </w:t>
      </w:r>
      <w:r>
        <w:t>Rinse with</w:t>
      </w:r>
      <w:r w:rsidR="00060E6B">
        <w:t xml:space="preserve"> plenty of hot water and wipe dry. </w:t>
      </w:r>
      <w:r w:rsidR="00060E6B">
        <w:rPr>
          <w:b/>
        </w:rPr>
        <w:t>3)</w:t>
      </w:r>
      <w:r w:rsidR="00060E6B">
        <w:t xml:space="preserve"> Oil with a paper towel and put away in a dry place. After being used several times, your frying pan will be seasoned.</w:t>
      </w:r>
    </w:p>
    <w:p w:rsidR="00060E6B" w:rsidRPr="00060E6B" w:rsidRDefault="00060E6B" w:rsidP="00B415FA">
      <w:pPr>
        <w:jc w:val="both"/>
      </w:pPr>
      <w:r>
        <w:rPr>
          <w:b/>
        </w:rPr>
        <w:t>WARNING:</w:t>
      </w:r>
      <w:r>
        <w:t xml:space="preserve"> Do not leave your pan to soak. If food sticks to the pan, use a green sponge and a tiny amount of washing up liquid. </w:t>
      </w:r>
      <w:r w:rsidRPr="00060E6B">
        <w:rPr>
          <w:b/>
        </w:rPr>
        <w:t>Never put in a dishwasher.</w:t>
      </w:r>
    </w:p>
    <w:p w:rsidR="00B415FA" w:rsidRPr="00B415FA" w:rsidRDefault="00B415FA" w:rsidP="00B415FA">
      <w:pPr>
        <w:jc w:val="center"/>
      </w:pPr>
    </w:p>
    <w:sectPr w:rsidR="00B415FA" w:rsidRPr="00B415FA" w:rsidSect="00086A3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15FA"/>
    <w:rsid w:val="00060E6B"/>
    <w:rsid w:val="00086A3A"/>
    <w:rsid w:val="004B55A7"/>
    <w:rsid w:val="00B415FA"/>
    <w:rsid w:val="00BF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A3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15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415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5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Tanguay</dc:creator>
  <cp:keywords/>
  <dc:description/>
  <cp:lastModifiedBy>Isabelle Tanguay</cp:lastModifiedBy>
  <cp:revision>2</cp:revision>
  <dcterms:created xsi:type="dcterms:W3CDTF">2012-03-13T14:37:00Z</dcterms:created>
  <dcterms:modified xsi:type="dcterms:W3CDTF">2012-03-13T15:08:00Z</dcterms:modified>
</cp:coreProperties>
</file>